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Ижевск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В. Татышлы, Республика Башкортостан, Татышлинский р-н, с. В. Татышлы, ул. Центральная, 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Чайковский, Пермский край, г. Чайковский, ул. Вокзальная,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Воткинск, Республика Удмуртия, г. Воткинск, ул. Орджоникидзе,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